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8" w:rsidRDefault="00C567D8" w:rsidP="00C56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профессиональная образовательная организация </w:t>
      </w:r>
    </w:p>
    <w:p w:rsidR="00133904" w:rsidRDefault="00C567D8" w:rsidP="00C567D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904"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ИСТОРИЯ</w:t>
      </w: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84A" w:rsidRPr="002916CD" w:rsidRDefault="00C1684A" w:rsidP="00C1684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C1684A" w:rsidRPr="002916CD" w:rsidRDefault="00C1684A" w:rsidP="00C1684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3904" w:rsidRDefault="00652B68" w:rsidP="00133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133904">
        <w:rPr>
          <w:rFonts w:ascii="Times New Roman" w:hAnsi="Times New Roman" w:cs="Times New Roman"/>
          <w:sz w:val="28"/>
          <w:szCs w:val="28"/>
        </w:rPr>
        <w:t>201</w:t>
      </w:r>
      <w:r w:rsidR="00C567D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E256CA" w:rsidTr="00E256CA">
        <w:trPr>
          <w:cantSplit/>
          <w:trHeight w:val="4792"/>
        </w:trPr>
        <w:tc>
          <w:tcPr>
            <w:tcW w:w="5633" w:type="dxa"/>
          </w:tcPr>
          <w:p w:rsidR="00E256CA" w:rsidRDefault="00E256CA">
            <w:pPr>
              <w:pStyle w:val="a9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969"/>
            </w:tblGrid>
            <w:tr w:rsidR="00E256CA" w:rsidRPr="00F35211" w:rsidTr="00E256CA">
              <w:trPr>
                <w:cantSplit/>
                <w:trHeight w:val="3845"/>
              </w:trPr>
              <w:tc>
                <w:tcPr>
                  <w:tcW w:w="5637" w:type="dxa"/>
                </w:tcPr>
                <w:p w:rsidR="00E256CA" w:rsidRPr="00F35211" w:rsidRDefault="00E256CA" w:rsidP="00BD4A34">
                  <w:pPr>
                    <w:pStyle w:val="5"/>
                    <w:framePr w:hSpace="180" w:wrap="around" w:hAnchor="margin" w:xAlign="center" w:y="-366"/>
                    <w:spacing w:before="0" w:after="0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F35211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</w:rPr>
                    <w:br w:type="page"/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 xml:space="preserve">Одобрена цикловой комиссией 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i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ОГСЭ и МЕНД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______________ Е.Н. Крылова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Протокол № 9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от «25» мая 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F35211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3969" w:type="dxa"/>
                </w:tcPr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F35211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учебной  работе АН ПОО «Уральский промышленно-экономический техникум»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________________ Н.Б. Чмель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5211">
                    <w:rPr>
                      <w:rFonts w:ascii="Times New Roman" w:hAnsi="Times New Roman" w:cs="Times New Roman"/>
                    </w:rPr>
                    <w:t>«27» мая  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F35211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256CA" w:rsidRPr="00F35211" w:rsidRDefault="00E256CA" w:rsidP="00BD4A34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6CA" w:rsidRDefault="00E256C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5211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Заместитель директора по 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________________ Н.Б. Чмель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«27» мая  201</w:t>
            </w:r>
            <w:r>
              <w:rPr>
                <w:rFonts w:ascii="Times New Roman" w:hAnsi="Times New Roman" w:cs="Times New Roman"/>
              </w:rPr>
              <w:t>5</w:t>
            </w:r>
            <w:r w:rsidRPr="00F35211">
              <w:rPr>
                <w:rFonts w:ascii="Times New Roman" w:hAnsi="Times New Roman" w:cs="Times New Roman"/>
              </w:rPr>
              <w:t xml:space="preserve"> г.</w:t>
            </w:r>
          </w:p>
          <w:p w:rsidR="00E256CA" w:rsidRPr="00F35211" w:rsidRDefault="00E256CA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04" w:rsidRDefault="00133904" w:rsidP="001339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C567D8">
        <w:rPr>
          <w:rFonts w:ascii="Times New Roman" w:hAnsi="Times New Roman" w:cs="Times New Roman"/>
          <w:sz w:val="24"/>
          <w:szCs w:val="24"/>
        </w:rPr>
        <w:t xml:space="preserve"> Казаков В.А. преподаватель «Истории»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«История»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133904" w:rsidRDefault="00133904" w:rsidP="0013390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3904" w:rsidRDefault="00133904" w:rsidP="00133904">
      <w:pPr>
        <w:tabs>
          <w:tab w:val="left" w:pos="5245"/>
        </w:tabs>
        <w:rPr>
          <w:sz w:val="24"/>
          <w:szCs w:val="24"/>
        </w:rPr>
      </w:pPr>
    </w:p>
    <w:p w:rsidR="00133904" w:rsidRDefault="00133904" w:rsidP="00133904">
      <w:pPr>
        <w:rPr>
          <w:sz w:val="28"/>
          <w:szCs w:val="28"/>
        </w:rPr>
      </w:pPr>
    </w:p>
    <w:p w:rsidR="00C567D8" w:rsidRDefault="00C567D8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7EE0" w:rsidRDefault="00187EE0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56CA" w:rsidRDefault="00E256CA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73" w:type="dxa"/>
        <w:tblLayout w:type="fixed"/>
        <w:tblLook w:val="0000" w:firstRow="0" w:lastRow="0" w:firstColumn="0" w:lastColumn="0" w:noHBand="0" w:noVBand="0"/>
      </w:tblPr>
      <w:tblGrid>
        <w:gridCol w:w="8250"/>
        <w:gridCol w:w="1976"/>
      </w:tblGrid>
      <w:tr w:rsidR="0033779E" w:rsidTr="00DD3212">
        <w:trPr>
          <w:trHeight w:val="1"/>
        </w:trPr>
        <w:tc>
          <w:tcPr>
            <w:tcW w:w="8250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DD3212">
        <w:trPr>
          <w:trHeight w:val="1"/>
        </w:trPr>
        <w:tc>
          <w:tcPr>
            <w:tcW w:w="8250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33779E" w:rsidRPr="00DD3212" w:rsidRDefault="00DD321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79E" w:rsidTr="00DD3212">
        <w:trPr>
          <w:trHeight w:val="1"/>
        </w:trPr>
        <w:tc>
          <w:tcPr>
            <w:tcW w:w="8250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33779E" w:rsidRPr="00DD3212" w:rsidRDefault="00DD321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79E" w:rsidRPr="00990F06" w:rsidTr="00DD3212">
        <w:trPr>
          <w:trHeight w:val="670"/>
        </w:trPr>
        <w:tc>
          <w:tcPr>
            <w:tcW w:w="8250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33779E" w:rsidRPr="00990F06" w:rsidRDefault="0033779E" w:rsidP="00B925F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33779E" w:rsidRPr="00DD3212" w:rsidRDefault="00DD321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79E" w:rsidRPr="00990F06" w:rsidTr="00DD3212">
        <w:trPr>
          <w:trHeight w:val="1"/>
        </w:trPr>
        <w:tc>
          <w:tcPr>
            <w:tcW w:w="8250" w:type="dxa"/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3779E" w:rsidRPr="00990F06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33779E" w:rsidRPr="00DD3212" w:rsidRDefault="00DD321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D6120" w:rsidRDefault="003D612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33779E" w:rsidRDefault="0033779E" w:rsidP="0033779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учебной дисциплины является частью основной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профессиональной образовательной программы для специальности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Pr="00990F06">
        <w:rPr>
          <w:rFonts w:ascii="Times New Roman" w:hAnsi="Times New Roman" w:cs="Times New Roman"/>
          <w:sz w:val="28"/>
          <w:szCs w:val="28"/>
        </w:rPr>
        <w:t>»</w:t>
      </w:r>
      <w:r w:rsidR="001F3CC8">
        <w:rPr>
          <w:rFonts w:ascii="Times New Roman" w:hAnsi="Times New Roman" w:cs="Times New Roman"/>
          <w:sz w:val="28"/>
          <w:szCs w:val="28"/>
        </w:rPr>
        <w:t>.</w:t>
      </w: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общий гуманитарный и социально экономический цикл</w:t>
      </w: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7"/>
        <w:jc w:val="both"/>
        <w:rPr>
          <w:rFonts w:ascii="Calibri" w:hAnsi="Calibri" w:cs="Calibri"/>
        </w:rPr>
      </w:pP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EE0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</w:t>
      </w:r>
      <w:r w:rsidR="003D6120">
        <w:rPr>
          <w:rFonts w:ascii="Times New Roman CYR" w:hAnsi="Times New Roman CYR" w:cs="Times New Roman CYR"/>
          <w:sz w:val="28"/>
          <w:szCs w:val="28"/>
        </w:rPr>
        <w:t>студент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должен уметь:</w:t>
      </w:r>
    </w:p>
    <w:p w:rsidR="003D6120" w:rsidRDefault="003D6120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>ориентироваться в современной  экономической, политической и культурной ситуац</w:t>
      </w:r>
      <w:r>
        <w:rPr>
          <w:rFonts w:ascii="Times New Roman CYR" w:hAnsi="Times New Roman CYR" w:cs="Times New Roman CYR"/>
          <w:sz w:val="28"/>
          <w:szCs w:val="28"/>
        </w:rPr>
        <w:t>ии в России и мире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3779E" w:rsidRDefault="003D6120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>выявлять взаимосвязь о</w:t>
      </w:r>
      <w:r w:rsidR="00EB1DA5">
        <w:rPr>
          <w:rFonts w:ascii="Times New Roman CYR" w:hAnsi="Times New Roman CYR" w:cs="Times New Roman CYR"/>
          <w:sz w:val="28"/>
          <w:szCs w:val="28"/>
        </w:rPr>
        <w:t xml:space="preserve">течественных, региональных, </w:t>
      </w:r>
      <w:r w:rsidR="0033779E">
        <w:rPr>
          <w:rFonts w:ascii="Times New Roman CYR" w:hAnsi="Times New Roman CYR" w:cs="Times New Roman CYR"/>
          <w:sz w:val="28"/>
          <w:szCs w:val="28"/>
        </w:rPr>
        <w:t>мировых социально</w:t>
      </w:r>
      <w:r w:rsidR="00EB1DA5">
        <w:rPr>
          <w:rFonts w:ascii="Times New Roman CYR" w:hAnsi="Times New Roman CYR" w:cs="Times New Roman CYR"/>
          <w:sz w:val="28"/>
          <w:szCs w:val="28"/>
        </w:rPr>
        <w:t>-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 экономических, политических и культурных проблем.</w:t>
      </w:r>
    </w:p>
    <w:p w:rsidR="00187EE0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</w:t>
      </w:r>
      <w:r w:rsidR="003D6120">
        <w:rPr>
          <w:rFonts w:ascii="Times New Roman CYR" w:hAnsi="Times New Roman CYR" w:cs="Times New Roman CYR"/>
          <w:sz w:val="28"/>
          <w:szCs w:val="28"/>
        </w:rPr>
        <w:t>студент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должен знать:</w:t>
      </w:r>
    </w:p>
    <w:p w:rsidR="003D6120" w:rsidRDefault="003D6120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="0033779E">
        <w:rPr>
          <w:rFonts w:ascii="Times New Roman CYR" w:hAnsi="Times New Roman CYR" w:cs="Times New Roman CYR"/>
          <w:sz w:val="28"/>
          <w:szCs w:val="28"/>
        </w:rPr>
        <w:t>сновные направления развития ключевых регионов мира на рубеже</w:t>
      </w:r>
      <w:r>
        <w:rPr>
          <w:rFonts w:ascii="Times New Roman CYR" w:hAnsi="Times New Roman CYR" w:cs="Times New Roman CYR"/>
          <w:sz w:val="28"/>
          <w:szCs w:val="28"/>
        </w:rPr>
        <w:t xml:space="preserve"> веков (XX и </w:t>
      </w:r>
      <w:r w:rsidR="0033779E">
        <w:rPr>
          <w:rFonts w:ascii="Times New Roman CYR" w:hAnsi="Times New Roman CYR" w:cs="Times New Roman CYR"/>
          <w:sz w:val="28"/>
          <w:szCs w:val="28"/>
        </w:rPr>
        <w:t>XXIв</w:t>
      </w:r>
      <w:r>
        <w:rPr>
          <w:rFonts w:ascii="Times New Roman CYR" w:hAnsi="Times New Roman CYR" w:cs="Times New Roman CYR"/>
          <w:sz w:val="28"/>
          <w:szCs w:val="28"/>
        </w:rPr>
        <w:t>в.)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EB1DA5" w:rsidRDefault="003D6120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сущность и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 причины локаль</w:t>
      </w:r>
      <w:r>
        <w:rPr>
          <w:rFonts w:ascii="Times New Roman CYR" w:hAnsi="Times New Roman CYR" w:cs="Times New Roman CYR"/>
          <w:sz w:val="28"/>
          <w:szCs w:val="28"/>
        </w:rPr>
        <w:t xml:space="preserve">ных, </w:t>
      </w:r>
      <w:r w:rsidR="0033779E">
        <w:rPr>
          <w:rFonts w:ascii="Times New Roman CYR" w:hAnsi="Times New Roman CYR" w:cs="Times New Roman CYR"/>
          <w:sz w:val="28"/>
          <w:szCs w:val="28"/>
        </w:rPr>
        <w:t>региональных и межгосударственных конфликтов в конце XX</w:t>
      </w:r>
      <w:r w:rsidR="00EB1DA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 началеXXI</w:t>
      </w:r>
      <w:r w:rsidR="00EB1DA5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в.; </w:t>
      </w:r>
    </w:p>
    <w:p w:rsidR="00EB1DA5" w:rsidRDefault="00EB1DA5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z w:val="28"/>
          <w:szCs w:val="28"/>
        </w:rPr>
        <w:t xml:space="preserve">новные процессы (интеграционные, </w:t>
      </w:r>
      <w:r w:rsidR="0033779E">
        <w:rPr>
          <w:rFonts w:ascii="Times New Roman CYR" w:hAnsi="Times New Roman CYR" w:cs="Times New Roman CYR"/>
          <w:sz w:val="28"/>
          <w:szCs w:val="28"/>
        </w:rPr>
        <w:t>поликультурные, миграционные</w:t>
      </w:r>
      <w:r>
        <w:rPr>
          <w:rFonts w:ascii="Times New Roman CYR" w:hAnsi="Times New Roman CYR" w:cs="Times New Roman CYR"/>
          <w:sz w:val="28"/>
          <w:szCs w:val="28"/>
        </w:rPr>
        <w:t xml:space="preserve"> и иные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) политического и экономического развития ведущих государств и регионов мира; </w:t>
      </w:r>
    </w:p>
    <w:p w:rsidR="00EB1DA5" w:rsidRDefault="00EB1DA5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EB1DA5" w:rsidRDefault="00EB1DA5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роль</w:t>
      </w:r>
      <w:r w:rsidR="0033779E">
        <w:rPr>
          <w:rFonts w:ascii="Times New Roman CYR" w:hAnsi="Times New Roman CYR" w:cs="Times New Roman CYR"/>
          <w:sz w:val="28"/>
          <w:szCs w:val="28"/>
        </w:rPr>
        <w:t xml:space="preserve"> науки, культуры, и религии в сохранении и укреплении национальных и государственных традиций; </w:t>
      </w:r>
    </w:p>
    <w:p w:rsidR="0033779E" w:rsidRDefault="00EB1DA5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3779E">
        <w:rPr>
          <w:rFonts w:ascii="Times New Roman CYR" w:hAnsi="Times New Roman CYR" w:cs="Times New Roman CYR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BD4A34" w:rsidRDefault="00BD4A34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4A34" w:rsidRPr="00D53BB0" w:rsidRDefault="00BD4A34" w:rsidP="00BD4A34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BD4A34" w:rsidRPr="00D53BB0" w:rsidRDefault="00BD4A34" w:rsidP="00BD4A34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4A34" w:rsidRPr="00D53BB0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D4A34" w:rsidRDefault="00BD4A34" w:rsidP="00BD4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 w:rsidR="00272C1E">
        <w:rPr>
          <w:rFonts w:ascii="Times New Roman CYR" w:hAnsi="Times New Roman CYR" w:cs="Times New Roman CYR"/>
          <w:sz w:val="28"/>
          <w:szCs w:val="28"/>
        </w:rPr>
        <w:t xml:space="preserve">60 </w:t>
      </w:r>
      <w:r>
        <w:rPr>
          <w:rFonts w:ascii="Times New Roman CYR" w:hAnsi="Times New Roman CYR" w:cs="Times New Roman CYR"/>
          <w:sz w:val="28"/>
          <w:szCs w:val="28"/>
        </w:rPr>
        <w:t>часов, в том числе: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учебной нагрузки обучающегося  48 часов;</w:t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</w:t>
      </w:r>
      <w:r w:rsidR="00272C1E">
        <w:rPr>
          <w:rFonts w:ascii="Times New Roman CYR" w:hAnsi="Times New Roman CYR" w:cs="Times New Roman CYR"/>
          <w:sz w:val="28"/>
          <w:szCs w:val="28"/>
        </w:rPr>
        <w:t>тоятельной работы обучающегося 12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33779E" w:rsidRDefault="0033779E" w:rsidP="0033779E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33779E" w:rsidRPr="00990F06" w:rsidRDefault="0033779E" w:rsidP="0033779E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04"/>
        <w:gridCol w:w="1810"/>
      </w:tblGrid>
      <w:tr w:rsidR="0033779E" w:rsidTr="00B925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3779E" w:rsidTr="00B925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Pr="00272C1E" w:rsidRDefault="0033779E" w:rsidP="0027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     </w:t>
            </w:r>
            <w:r w:rsidR="00272C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48</w:t>
            </w: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Pr="00E256CA" w:rsidRDefault="00272C1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6C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Pr="00272C1E" w:rsidRDefault="00272C1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  над рефератом</w:t>
            </w: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внеаудиторная самостоятельная работа </w:t>
            </w: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проекта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RPr="00990F06" w:rsidTr="00B925FA">
        <w:trPr>
          <w:trHeight w:val="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210"/>
                <w:tab w:val="right" w:pos="9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Итоговая аттестация в форме   </w:t>
            </w:r>
            <w:r w:rsidR="00E256CA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зачета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ab/>
            </w:r>
          </w:p>
        </w:tc>
      </w:tr>
    </w:tbl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79E" w:rsidRDefault="0033779E" w:rsidP="0033779E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  <w:sectPr w:rsidR="0033779E" w:rsidSect="00EB1D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850" w:bottom="567" w:left="1701" w:header="720" w:footer="720" w:gutter="0"/>
          <w:cols w:space="720"/>
          <w:noEndnote/>
        </w:sectPr>
      </w:pPr>
    </w:p>
    <w:p w:rsidR="0033779E" w:rsidRDefault="0033779E" w:rsidP="00EB1DA5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 w:rsidR="00EB1DA5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стория</w:t>
      </w:r>
    </w:p>
    <w:p w:rsidR="00EB1DA5" w:rsidRPr="00EB1DA5" w:rsidRDefault="00EB1DA5" w:rsidP="00EB1DA5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10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9527"/>
        <w:gridCol w:w="1816"/>
        <w:gridCol w:w="1630"/>
      </w:tblGrid>
      <w:tr w:rsidR="0033779E" w:rsidTr="00EB1DA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3779E" w:rsidTr="00EB1DA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33779E" w:rsidTr="00EB1DA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Модернизм и традиционализм как направление в развитии мирового сообщества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EB1DA5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Процессы модернизации в России в ХХ-ХХIв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EB1DA5">
        <w:trPr>
          <w:trHeight w:val="57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1.1.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Революционный кризис в нач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ХХв.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Кризис империи: русско-японская война и революция 1905-1907 гг. Политическая жизнь страны после Манифеста 17 октября 1905 г. Третьеиюньская монархия и реформы П.А.Столыпина. Культура России в конце XIX - начале ХХ века.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79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 в Первой мировой войне: конец империи . Февральская революция 1917 г. . Россия годы революций и гражданской войны.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Переход власти к партии большевиков. Гражданская война и иностранная военная интервенция. 1918-1922 гг.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Модернизация экономики в период Сталина и Хрущева.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Советское государство и общество в 1920-1930-е гг. Новая экономическая политика. Образование СССР и его международное признание. Культура и искусство после октября 1917г.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Модернизация экономики и оборонной системы страны в 1930-е гг. Культурная революция. Культ личности И.В. Сталина, массовые репрессии и создание централизованной системы управления обществом. Культура и искусство СССР в предвоенное десятилетие. Международные отношения и внешняя политика СССР в 1930-е гг. СССР в 1939-1941 гг.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14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Великая Отечественная война. 1941-1945 гг. Начальный период Великой Отечественной войны. Июнь 1941 - ноябрь 1942 г.  Коренной перелом в Великой Отечественной войне. Ноябрь 1942 - зима 1943 г. Наступление Красной Армии на заключительном этапе Великой Отечественной войны.  Причины, цена и значение Великой Победы.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3779E" w:rsidTr="00EB1DA5">
        <w:trPr>
          <w:trHeight w:val="137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Советский союз в первые послевоенные десятилетия. 1945-1964 гг.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Внешняя политика СССР и начало "холодной войны". СЭВ, Варшавский договор, НАТО, ЕЭС. Советский Союз в последние годы жизни И.В.Сталина. Первые попытки реформ и XX съезд КПСС. Изменения во внешней политике СССР.  Советское общество конца 1950-х - начала 1960-х гг. Духовная жизнь в СССР 1940-1960 гг.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3779E" w:rsidTr="00EB1DA5">
        <w:trPr>
          <w:trHeight w:val="8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студента: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Антоновское движение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Курская битва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Маршалы СССР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Диссидентское движение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EB1DA5">
        <w:trPr>
          <w:trHeight w:val="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2.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Особенности Российской модернизации в период перестройки и перехода к новому этапу развития 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272C1E" w:rsidRDefault="00272C1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EB1DA5">
        <w:trPr>
          <w:trHeight w:val="14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СССР период перестройки и нового политического мышления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СССР в годы "коллективного руководства". Политика и экономика: от реформ - к "застою".</w:t>
            </w:r>
          </w:p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СССР на международной арене. 1960-1970-е гг. Афганистан.  Духовная жизнь в СССР середины 1960-х - середины 1980-х гг. Углубление кризисных явлений в СССР.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Наука, литература и искусство. Спорт. 1960-1980-е гг. Новое политическое мышление: достижения и проблемы. Кризис и распад советского общества. Россия на рубеже XX - XXI вв. Курсом реформ: социально-экономические аспекты. Россия в начале XXI в. </w:t>
            </w:r>
          </w:p>
          <w:p w:rsidR="0033779E" w:rsidRPr="00612793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612793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612793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3779E" w:rsidTr="00EB1DA5">
        <w:trPr>
          <w:trHeight w:val="58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Перестройка и распад советского общества. Политика перестройки в сфере экономики. Развитие гласности и демократии в СССР.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8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 в период правления Ельцина, Горбачёва, Путина, Медведева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Политическое развитие Российской федерации в начале 1990-х гг. Общественно-политические проблемы России во второй половине 1990-х гг. События в Чечне, как локальный конфликт XXIв.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6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Внешняя политика Российской Федерации. Искусство и культура России к началу XXI в.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33779E" w:rsidTr="00EB1DA5">
        <w:trPr>
          <w:trHeight w:val="4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студента: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Плюсы и минусы перестройки.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Правозащитное движение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Наука и культура в послереформенный период в России</w:t>
            </w:r>
          </w:p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лагеря.</w:t>
            </w:r>
          </w:p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Крушение Берлинской стены и значимость этого события для всемирной истории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990F06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3779E" w:rsidRPr="00272C1E" w:rsidRDefault="00272C1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3779E" w:rsidTr="00EB1DA5">
        <w:trPr>
          <w:trHeight w:val="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272C1E" w:rsidRDefault="00272C1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33779E" w:rsidRDefault="0033779E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33779E" w:rsidRPr="00DD3212" w:rsidRDefault="0033779E" w:rsidP="003377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3779E" w:rsidRPr="00DD3212" w:rsidSect="00EB1DA5">
          <w:pgSz w:w="15840" w:h="12240" w:orient="landscape"/>
          <w:pgMar w:top="567" w:right="1134" w:bottom="567" w:left="1134" w:header="720" w:footer="720" w:gutter="0"/>
          <w:cols w:space="720"/>
          <w:noEndnote/>
        </w:sectPr>
      </w:pPr>
    </w:p>
    <w:p w:rsidR="00E256CA" w:rsidRPr="00E256CA" w:rsidRDefault="00E256CA" w:rsidP="00E25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E256CA" w:rsidRPr="00E256CA" w:rsidRDefault="00E256CA" w:rsidP="00E25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CA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256CA" w:rsidRPr="00E256CA" w:rsidRDefault="00E256CA" w:rsidP="00E25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6CA" w:rsidRPr="00E256CA" w:rsidRDefault="00E256CA" w:rsidP="00E25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CA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E256CA" w:rsidRPr="00E256CA" w:rsidRDefault="00E256CA" w:rsidP="00E256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 доска ученическая.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(переносные)</w:t>
      </w:r>
      <w:r w:rsidRPr="00E256CA">
        <w:rPr>
          <w:rFonts w:ascii="Times New Roman" w:hAnsi="Times New Roman" w:cs="Times New Roman"/>
          <w:bCs/>
          <w:sz w:val="28"/>
          <w:szCs w:val="28"/>
        </w:rPr>
        <w:t>: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A">
        <w:rPr>
          <w:rFonts w:ascii="Times New Roman" w:hAnsi="Times New Roman" w:cs="Times New Roman"/>
          <w:b/>
          <w:bCs/>
          <w:sz w:val="28"/>
          <w:szCs w:val="28"/>
        </w:rPr>
        <w:t>3.2.Информационное  обеспечение обучения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1. Орлов А.С. История России. Учебное пособие. / А.С.Орлов. В.А. Георгиев.- М.: Проспект, 2007.- 528с.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 xml:space="preserve">2. Островский В.П. История России 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E256CA">
        <w:rPr>
          <w:rFonts w:ascii="Times New Roman" w:hAnsi="Times New Roman" w:cs="Times New Roman"/>
          <w:bCs/>
          <w:sz w:val="28"/>
          <w:szCs w:val="28"/>
        </w:rPr>
        <w:t xml:space="preserve"> век. Учебник./ В.П.Островский. - М.: Дрофа, 2005.- 480с.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4. История России с древнейших времен до начала XXI века. Учебное пособие./  Под редакцией А.Н. Сахарова. - М., АСТ-Астрель. Хранитель, 2007.- 1263с.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5. Новейшая отечественная история. XX век (книга 2) / Под редакцией Э.М. Щагина. - М.: Владос, 2005.- 463с.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6. А.С. Барсенков, А.И. Вдовин История России. 1917-2004: Учебное пособие, М: Аспект Пресс, 2015г.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A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256CA">
        <w:rPr>
          <w:rFonts w:ascii="Times New Roman" w:hAnsi="Times New Roman" w:cs="Times New Roman"/>
          <w:bCs/>
          <w:sz w:val="28"/>
          <w:szCs w:val="28"/>
        </w:rPr>
        <w:t>://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istorya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256CA">
        <w:rPr>
          <w:rFonts w:ascii="Times New Roman" w:hAnsi="Times New Roman" w:cs="Times New Roman"/>
          <w:bCs/>
          <w:sz w:val="28"/>
          <w:szCs w:val="28"/>
        </w:rPr>
        <w:t>://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bibliotekar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256CA">
        <w:rPr>
          <w:rFonts w:ascii="Times New Roman" w:hAnsi="Times New Roman" w:cs="Times New Roman"/>
          <w:bCs/>
          <w:sz w:val="28"/>
          <w:szCs w:val="28"/>
        </w:rPr>
        <w:t>://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ronl</w:t>
      </w:r>
      <w:r w:rsidRPr="00E256CA">
        <w:rPr>
          <w:rFonts w:ascii="Times New Roman" w:hAnsi="Times New Roman" w:cs="Times New Roman"/>
          <w:bCs/>
          <w:sz w:val="28"/>
          <w:szCs w:val="28"/>
        </w:rPr>
        <w:t>.</w:t>
      </w: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4. http:// ru.wikipedia.org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56CA">
        <w:rPr>
          <w:rFonts w:ascii="Times New Roman" w:hAnsi="Times New Roman" w:cs="Times New Roman"/>
          <w:bCs/>
          <w:sz w:val="28"/>
          <w:szCs w:val="28"/>
          <w:lang w:val="en-US"/>
        </w:rPr>
        <w:t>5. http://student.ru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6C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1. Аганбегян А. Проект Россия. Кризис: беда и шанс для России./ А. Аганбегян. – М.: Астрел, 2009.- 285с.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2. Артемьев В.В., Лубченков Ю.Н. История Отечества. С древнейших времен до наших дней. Учебник для студентов СПО./ В.В.Артемьев, Ю.Н.Лубченков.- М.: Академия, 2010.- 448с.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6CA">
        <w:rPr>
          <w:rFonts w:ascii="Times New Roman" w:hAnsi="Times New Roman" w:cs="Times New Roman"/>
          <w:sz w:val="28"/>
        </w:rPr>
        <w:t>3. Загладин Н.В. Всеобщая история. Учебник./ Н.В.Загладин. – М.: ООО «ТИД» Русское слово-РС», 2007. – 400с.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4. Исторический энциклопедический словарь./ М.: ОЛМА Медиа групп, 2010.- 928с.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6. Кириллов В.В. История России. / В.В. Кириллов. – М.: Юрайт, 2010.- 661с.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7. Мунчаев Ш.М., Устинов В.М. История советского государства. / Ш.М Мунчаев, В.М.Устинов. – М.: Норма, 2008.- 720с.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9. Рогозин Д. НАТО точка РУ. / Д.Рогозин. – М.: ЭКСМО, Алгоритм, 2009.- 288с.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11. Шевелев В.Н. История Отечества. / В.Н.Шевелев. – Ростов-на-Дону: Феникс, 2008.- 604с.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CA">
        <w:rPr>
          <w:rFonts w:ascii="Times New Roman" w:hAnsi="Times New Roman" w:cs="Times New Roman"/>
          <w:bCs/>
          <w:sz w:val="28"/>
          <w:szCs w:val="28"/>
        </w:rPr>
        <w:t>12. Шевелев В.Н. История для колледжей. / В.Н.Шевелев, Е.В.Шевелева. – Ростов-на-Дону: Феникс, 2007.- 448с.</w:t>
      </w: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6CA" w:rsidRPr="00E256CA" w:rsidRDefault="00E256CA" w:rsidP="00E2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DA5" w:rsidRDefault="00EB1DA5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33779E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33779E" w:rsidRPr="00990F06" w:rsidRDefault="0033779E" w:rsidP="00337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33779E" w:rsidRPr="00990F06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79E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33779E" w:rsidRPr="00990F06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779E" w:rsidRPr="00990F06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3779E" w:rsidRPr="00990F06" w:rsidTr="00B925FA">
        <w:trPr>
          <w:trHeight w:val="14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779E" w:rsidRPr="00AD118F" w:rsidRDefault="002A4E08" w:rsidP="00B925FA">
            <w:pPr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Умения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ориентироваться в современной  экономической, политической и культурной ситуации в России и мире;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33779E" w:rsidRPr="00AD118F" w:rsidRDefault="0033779E" w:rsidP="00B925FA">
            <w:pPr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3779E" w:rsidRPr="00AD118F" w:rsidRDefault="0033779E" w:rsidP="00B925FA">
            <w:pPr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r w:rsidR="002A4E0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нания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основные направления развития ключевых регионов мира на рубеже веков  (XX и XXI вв.);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сущность и причины локальных, региональных и межгосударственных конфликтов в конце XX-  начале XXI вв.;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назначение ООН, НАТО, ЕС и других организаций и основные направления их деятельности;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 xml:space="preserve">- роль науки, культуры, и религии в сохранении и укреплении национальных и государственных традиций; </w:t>
            </w:r>
          </w:p>
          <w:p w:rsidR="00AD118F" w:rsidRPr="00AD118F" w:rsidRDefault="00AD118F" w:rsidP="00AD1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8F">
              <w:rPr>
                <w:rFonts w:ascii="Times New Roman CYR" w:hAnsi="Times New Roman CYR" w:cs="Times New Roman CYR"/>
                <w:sz w:val="24"/>
                <w:szCs w:val="24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33779E" w:rsidRPr="00AD118F" w:rsidRDefault="0033779E" w:rsidP="00B925FA">
            <w:pPr>
              <w:tabs>
                <w:tab w:val="left" w:pos="916"/>
                <w:tab w:val="left" w:pos="1832"/>
                <w:tab w:val="left" w:pos="27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779E" w:rsidRPr="00DD3212" w:rsidRDefault="0033779E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12" w:rsidRPr="00DD3212" w:rsidRDefault="00DD3212" w:rsidP="00DD3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письменно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опроса в форме тестирования.</w:t>
            </w:r>
          </w:p>
          <w:p w:rsidR="00DD3212" w:rsidRDefault="00DD3212" w:rsidP="00DD3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12">
              <w:rPr>
                <w:rFonts w:ascii="Times New Roman" w:hAnsi="Times New Roman" w:cs="Times New Roman"/>
                <w:bCs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нка результатов устных ответов</w:t>
            </w:r>
          </w:p>
          <w:p w:rsidR="00DD3212" w:rsidRPr="00DD3212" w:rsidRDefault="00DD3212" w:rsidP="00DD3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2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творческих заданий.</w:t>
            </w:r>
          </w:p>
          <w:p w:rsidR="00DD3212" w:rsidRPr="00DD3212" w:rsidRDefault="00DD3212" w:rsidP="00DD3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79E" w:rsidRPr="00DD3212" w:rsidRDefault="0033779E" w:rsidP="00A4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9E" w:rsidRPr="00990F06" w:rsidRDefault="0033779E" w:rsidP="0033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0F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779E" w:rsidRPr="00990F06" w:rsidRDefault="0033779E" w:rsidP="003377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D7A" w:rsidRDefault="006D5D7A"/>
    <w:sectPr w:rsidR="006D5D7A" w:rsidSect="00EB1D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68" w:rsidRDefault="00652B68" w:rsidP="002D357E">
      <w:pPr>
        <w:spacing w:after="0" w:line="240" w:lineRule="auto"/>
      </w:pPr>
      <w:r>
        <w:separator/>
      </w:r>
    </w:p>
  </w:endnote>
  <w:endnote w:type="continuationSeparator" w:id="0">
    <w:p w:rsidR="00652B68" w:rsidRDefault="00652B68" w:rsidP="002D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E" w:rsidRDefault="002D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56"/>
    </w:sdtPr>
    <w:sdtEndPr/>
    <w:sdtContent>
      <w:p w:rsidR="002D357E" w:rsidRDefault="002F6B2D">
        <w:pPr>
          <w:pStyle w:val="a5"/>
          <w:jc w:val="right"/>
        </w:pPr>
        <w:r>
          <w:fldChar w:fldCharType="begin"/>
        </w:r>
        <w:r w:rsidR="008E56A7">
          <w:instrText xml:space="preserve"> PAGE   \* MERGEFORMAT </w:instrText>
        </w:r>
        <w:r>
          <w:fldChar w:fldCharType="separate"/>
        </w:r>
        <w:r w:rsidR="00BD4A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357E" w:rsidRDefault="002D35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E" w:rsidRDefault="002D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68" w:rsidRDefault="00652B68" w:rsidP="002D357E">
      <w:pPr>
        <w:spacing w:after="0" w:line="240" w:lineRule="auto"/>
      </w:pPr>
      <w:r>
        <w:separator/>
      </w:r>
    </w:p>
  </w:footnote>
  <w:footnote w:type="continuationSeparator" w:id="0">
    <w:p w:rsidR="00652B68" w:rsidRDefault="00652B68" w:rsidP="002D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E" w:rsidRDefault="002D3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E" w:rsidRDefault="002D3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E" w:rsidRDefault="002D3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9E"/>
    <w:rsid w:val="000F21F2"/>
    <w:rsid w:val="00133904"/>
    <w:rsid w:val="00187EE0"/>
    <w:rsid w:val="001F3CC8"/>
    <w:rsid w:val="00272C1E"/>
    <w:rsid w:val="002A4E08"/>
    <w:rsid w:val="002A5FCF"/>
    <w:rsid w:val="002D357E"/>
    <w:rsid w:val="002F6B2D"/>
    <w:rsid w:val="0033779E"/>
    <w:rsid w:val="003D6120"/>
    <w:rsid w:val="003E21B8"/>
    <w:rsid w:val="004744EF"/>
    <w:rsid w:val="00477D37"/>
    <w:rsid w:val="005443D0"/>
    <w:rsid w:val="005C45A6"/>
    <w:rsid w:val="00652B68"/>
    <w:rsid w:val="006B3133"/>
    <w:rsid w:val="006D5D7A"/>
    <w:rsid w:val="008E56A7"/>
    <w:rsid w:val="00A2122D"/>
    <w:rsid w:val="00A447D1"/>
    <w:rsid w:val="00AB4607"/>
    <w:rsid w:val="00AD118F"/>
    <w:rsid w:val="00BB276A"/>
    <w:rsid w:val="00BD4A34"/>
    <w:rsid w:val="00C1684A"/>
    <w:rsid w:val="00C31BAC"/>
    <w:rsid w:val="00C567D8"/>
    <w:rsid w:val="00C7610C"/>
    <w:rsid w:val="00CB34C3"/>
    <w:rsid w:val="00D376D6"/>
    <w:rsid w:val="00DD3212"/>
    <w:rsid w:val="00E23A41"/>
    <w:rsid w:val="00E256CA"/>
    <w:rsid w:val="00EB1DA5"/>
    <w:rsid w:val="00EC5FD3"/>
    <w:rsid w:val="00F9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0F57A"/>
  <w15:docId w15:val="{E0840EEF-2426-42E7-ADFB-14A88D4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9E"/>
  </w:style>
  <w:style w:type="paragraph" w:styleId="5">
    <w:name w:val="heading 5"/>
    <w:basedOn w:val="a"/>
    <w:next w:val="a"/>
    <w:link w:val="50"/>
    <w:unhideWhenUsed/>
    <w:qFormat/>
    <w:rsid w:val="00E256C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57E"/>
  </w:style>
  <w:style w:type="paragraph" w:styleId="a5">
    <w:name w:val="footer"/>
    <w:basedOn w:val="a"/>
    <w:link w:val="a6"/>
    <w:uiPriority w:val="99"/>
    <w:unhideWhenUsed/>
    <w:rsid w:val="002D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57E"/>
  </w:style>
  <w:style w:type="paragraph" w:styleId="a7">
    <w:name w:val="Balloon Text"/>
    <w:basedOn w:val="a"/>
    <w:link w:val="a8"/>
    <w:uiPriority w:val="99"/>
    <w:semiHidden/>
    <w:unhideWhenUsed/>
    <w:rsid w:val="00DD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390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E256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20</cp:revision>
  <cp:lastPrinted>2014-05-08T04:47:00Z</cp:lastPrinted>
  <dcterms:created xsi:type="dcterms:W3CDTF">2014-04-30T04:20:00Z</dcterms:created>
  <dcterms:modified xsi:type="dcterms:W3CDTF">2018-12-14T07:50:00Z</dcterms:modified>
</cp:coreProperties>
</file>